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1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FULLMAKT VID 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RSST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MMA 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13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 MAJ 202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3</w:t>
      </w:r>
    </w:p>
    <w:p>
      <w:pPr>
        <w:pStyle w:val="Normal.0"/>
        <w:widowControl w:val="1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333333"/>
          <w:sz w:val="28"/>
          <w:szCs w:val="28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SFL 49 </w:t>
      </w:r>
      <w:r>
        <w:rPr>
          <w:b w:val="1"/>
          <w:bCs w:val="1"/>
          <w:outline w:val="0"/>
          <w:color w:val="333333"/>
          <w:sz w:val="28"/>
          <w:szCs w:val="28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§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stber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ttigad medlem, som 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n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rvarande vid f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reningsst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mma, har, oavsett om han 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ger en eller flera del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garfastigheter, en r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st.</w:t>
      </w:r>
      <w:r>
        <w:rPr>
          <w:outline w:val="0"/>
          <w:color w:val="212121"/>
          <w:sz w:val="28"/>
          <w:szCs w:val="28"/>
          <w:u w:color="212121"/>
          <w:rtl w:val="0"/>
          <w:lang w:val="sv-SE"/>
          <w14:textFill>
            <w14:solidFill>
              <w14:srgbClr w14:val="212121"/>
            </w14:solidFill>
          </w14:textFill>
        </w:rPr>
        <w:t xml:space="preserve"> </w:t>
      </w:r>
    </w:p>
    <w:p>
      <w:pPr>
        <w:pStyle w:val="Normal.0"/>
        <w:widowControl w:val="1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Medlems r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str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tt kan ut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vas genom ombud. Ombud f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f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retr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da maximalt 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1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 medlem. </w:t>
      </w:r>
    </w:p>
    <w:p>
      <w:pPr>
        <w:pStyle w:val="Normal.0"/>
        <w:widowControl w:val="1"/>
      </w:pP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Fullmakten skall vara styrelsen tillhanda senast 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onsdagen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 den 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10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 maj, p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å </w:t>
      </w:r>
      <w:r>
        <w:rPr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e-postadress: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"mailto:klappensamf@gmail.com"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sv-SE"/>
        </w:rPr>
        <w:t>klappensamf@gmail.com</w:t>
      </w:r>
      <w:r>
        <w:rPr/>
        <w:fldChar w:fldCharType="end" w:fldLock="0"/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 . Bifoga ID-handling. F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retr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dare f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juridisk person ska bifoga registreringsbevis och f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f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rekommande fullmakt kunna styrka sin beh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righet. 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ger exempelvis tv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å 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makar en andel tillsammans men bara en 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n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rvarande, ska fullmakt f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den fr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nvarande skickas in till styrelsen senast tid som anges ovan.</w:t>
      </w:r>
      <w:r>
        <w:rPr>
          <w:rStyle w:val="Ingen"/>
          <w:rtl w:val="0"/>
          <w:lang w:val="sv-SE"/>
        </w:rPr>
        <w:t xml:space="preserve"> </w:t>
      </w:r>
    </w:p>
    <w:p>
      <w:pPr>
        <w:pStyle w:val="Normal.0"/>
        <w:widowControl w:val="1"/>
      </w:pPr>
    </w:p>
    <w:p>
      <w:pPr>
        <w:pStyle w:val="Brödtext"/>
        <w:widowControl w:val="1"/>
        <w:rPr>
          <w:rStyle w:val="Inge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rödtext"/>
        <w:widowControl w:val="1"/>
        <w:rPr>
          <w:rStyle w:val="Inge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FULLMAKT</w:t>
      </w:r>
    </w:p>
    <w:p>
      <w:pPr>
        <w:pStyle w:val="Brödtext"/>
        <w:widowControl w:val="1"/>
        <w:rPr>
          <w:rStyle w:val="Inge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Fullmakt f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(namn)</w:t>
      </w:r>
    </w:p>
    <w:p>
      <w:pPr>
        <w:pStyle w:val="Brödtext"/>
        <w:widowControl w:val="1"/>
        <w:rPr>
          <w:rStyle w:val="Inge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rödtext"/>
        <w:widowControl w:val="1"/>
        <w:rPr>
          <w:rStyle w:val="Inge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.</w:t>
      </w:r>
    </w:p>
    <w:p>
      <w:pPr>
        <w:pStyle w:val="Brödtext"/>
        <w:widowControl w:val="1"/>
        <w:rPr>
          <w:rStyle w:val="Inge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Att p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å 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f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reningsst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mma i  Kl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ppens Samf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llighetsf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rening r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sta f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min/v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r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kning.</w:t>
      </w:r>
    </w:p>
    <w:p>
      <w:pPr>
        <w:pStyle w:val="Brödtext"/>
        <w:widowControl w:val="1"/>
        <w:rPr>
          <w:rStyle w:val="Inge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Fastighet</w:t>
      </w:r>
    </w:p>
    <w:p>
      <w:pPr>
        <w:pStyle w:val="Brödtext"/>
        <w:widowControl w:val="1"/>
        <w:rPr>
          <w:rStyle w:val="Inge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rödtext"/>
        <w:widowControl w:val="1"/>
        <w:rPr>
          <w:rStyle w:val="Inge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</w:t>
      </w:r>
    </w:p>
    <w:p>
      <w:pPr>
        <w:pStyle w:val="Brödtext"/>
        <w:widowControl w:val="1"/>
        <w:rPr>
          <w:rStyle w:val="Inge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rödtext"/>
        <w:widowControl w:val="1"/>
        <w:rPr>
          <w:rStyle w:val="Inge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Andel: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…………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..................</w:t>
      </w:r>
    </w:p>
    <w:p>
      <w:pPr>
        <w:pStyle w:val="Brödtext"/>
        <w:widowControl w:val="1"/>
        <w:rPr>
          <w:rStyle w:val="Inge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Den befullm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ktige 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ger r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tt att f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min/v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r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kning r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sta i alla p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å 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st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mman f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rekommande fr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gor. Ombudets 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tg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rder godk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nnes.</w:t>
      </w:r>
    </w:p>
    <w:p>
      <w:pPr>
        <w:pStyle w:val="Brödtext"/>
        <w:widowControl w:val="1"/>
        <w:rPr>
          <w:rStyle w:val="Inge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rödtext"/>
        <w:widowControl w:val="1"/>
        <w:rPr>
          <w:rStyle w:val="Inge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Inge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………………………………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den        /       202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3</w:t>
      </w:r>
    </w:p>
    <w:p>
      <w:pPr>
        <w:pStyle w:val="Brödtext"/>
        <w:widowControl w:val="1"/>
        <w:rPr>
          <w:rStyle w:val="Inge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Fastighets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gare: (namn/firma)</w:t>
      </w:r>
    </w:p>
    <w:p>
      <w:pPr>
        <w:pStyle w:val="Brödtext"/>
        <w:widowControl w:val="1"/>
        <w:rPr>
          <w:rStyle w:val="Inge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rödtext"/>
        <w:widowControl w:val="1"/>
        <w:rPr>
          <w:rStyle w:val="Inge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………………………………………   ……………………………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...................</w:t>
      </w:r>
    </w:p>
    <w:p>
      <w:pPr>
        <w:pStyle w:val="Brödtext"/>
        <w:widowControl w:val="1"/>
        <w:rPr>
          <w:rStyle w:val="Inge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(namnteckning)</w:t>
        <w:tab/>
        <w:tab/>
        <w:tab/>
        <w:tab/>
        <w:t xml:space="preserve">   (namnteckning)</w:t>
      </w:r>
    </w:p>
    <w:p>
      <w:pPr>
        <w:pStyle w:val="Brödtext"/>
        <w:widowControl w:val="1"/>
        <w:rPr>
          <w:rStyle w:val="Inge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rödtext"/>
        <w:widowControl w:val="1"/>
        <w:rPr>
          <w:rStyle w:val="Ingen"/>
          <w:sz w:val="28"/>
          <w:szCs w:val="28"/>
        </w:rPr>
      </w:pP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…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.......................................................     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…</w:t>
      </w:r>
      <w:r>
        <w:rPr>
          <w:rStyle w:val="Ingen"/>
          <w:outline w:val="0"/>
          <w:color w:val="000000"/>
          <w:sz w:val="28"/>
          <w:szCs w:val="28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...........................................................</w:t>
      </w:r>
    </w:p>
    <w:p>
      <w:pPr>
        <w:pStyle w:val="Normal.0"/>
        <w:widowControl w:val="1"/>
      </w:pPr>
      <w:r>
        <w:rPr>
          <w:rStyle w:val="Ingen"/>
          <w:sz w:val="28"/>
          <w:szCs w:val="28"/>
          <w:rtl w:val="0"/>
          <w:lang w:val="sv-SE"/>
        </w:rPr>
        <w:t>namnf</w:t>
      </w:r>
      <w:r>
        <w:rPr>
          <w:rStyle w:val="Ingen"/>
          <w:sz w:val="28"/>
          <w:szCs w:val="28"/>
          <w:rtl w:val="0"/>
          <w:lang w:val="sv-SE"/>
        </w:rPr>
        <w:t>ö</w:t>
      </w:r>
      <w:r>
        <w:rPr>
          <w:rStyle w:val="Ingen"/>
          <w:sz w:val="28"/>
          <w:szCs w:val="28"/>
          <w:rtl w:val="0"/>
          <w:lang w:val="sv-SE"/>
        </w:rPr>
        <w:t>rtydligande</w:t>
        <w:tab/>
        <w:tab/>
        <w:tab/>
        <w:t xml:space="preserve">   namnf</w:t>
      </w:r>
      <w:r>
        <w:rPr>
          <w:rStyle w:val="Ingen"/>
          <w:sz w:val="28"/>
          <w:szCs w:val="28"/>
          <w:rtl w:val="0"/>
          <w:lang w:val="sv-SE"/>
        </w:rPr>
        <w:t>ö</w:t>
      </w:r>
      <w:r>
        <w:rPr>
          <w:rStyle w:val="Ingen"/>
          <w:sz w:val="28"/>
          <w:szCs w:val="28"/>
          <w:rtl w:val="0"/>
          <w:lang w:val="sv-SE"/>
        </w:rPr>
        <w:t>rtydligande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character" w:styleId="Ingen">
    <w:name w:val="Ingen"/>
  </w:style>
  <w:style w:type="character" w:styleId="Hyperlink.0">
    <w:name w:val="Hyperlink.0"/>
    <w:basedOn w:val="Ingen"/>
    <w:next w:val="Hyperlink.0"/>
    <w:rPr>
      <w:outline w:val="0"/>
      <w:color w:val="0000ff"/>
      <w:sz w:val="28"/>
      <w:szCs w:val="28"/>
      <w:u w:val="single" w:color="0000ff"/>
      <w14:textFill>
        <w14:solidFill>
          <w14:srgbClr w14:val="0000FF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